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7" w:rsidRPr="00932AB5" w:rsidRDefault="009C01D7" w:rsidP="00932AB5">
      <w:pPr>
        <w:pStyle w:val="Heading1"/>
        <w:rPr>
          <w:color w:val="FF0000"/>
        </w:rPr>
      </w:pPr>
      <w:r w:rsidRPr="00932AB5">
        <w:rPr>
          <w:color w:val="FF0000"/>
          <w:szCs w:val="24"/>
        </w:rPr>
        <w:t>Indian Accounting Standards (</w:t>
      </w:r>
      <w:proofErr w:type="spellStart"/>
      <w:r w:rsidRPr="00932AB5">
        <w:rPr>
          <w:color w:val="FF0000"/>
          <w:szCs w:val="24"/>
        </w:rPr>
        <w:t>Ind</w:t>
      </w:r>
      <w:proofErr w:type="spellEnd"/>
      <w:r w:rsidRPr="00932AB5">
        <w:rPr>
          <w:color w:val="FF0000"/>
          <w:szCs w:val="24"/>
        </w:rPr>
        <w:t xml:space="preserve"> As)</w:t>
      </w:r>
    </w:p>
    <w:p w:rsidR="00932AB5" w:rsidRPr="00932AB5" w:rsidRDefault="00932AB5" w:rsidP="00932AB5"/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As we all know that as per Notification of Ministry of Corporate Affairs on 16th February2015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</w:t>
      </w:r>
      <w:r w:rsidR="009F17FC">
        <w:rPr>
          <w:rFonts w:ascii="Times New Roman" w:hAnsi="Times New Roman" w:cs="Times New Roman"/>
          <w:sz w:val="24"/>
          <w:szCs w:val="24"/>
        </w:rPr>
        <w:t xml:space="preserve"> </w:t>
      </w:r>
      <w:r w:rsidR="00932AB5">
        <w:rPr>
          <w:rFonts w:ascii="Times New Roman" w:hAnsi="Times New Roman" w:cs="Times New Roman"/>
          <w:sz w:val="24"/>
          <w:szCs w:val="24"/>
        </w:rPr>
        <w:t>has co</w:t>
      </w:r>
      <w:r w:rsidRPr="005005BE">
        <w:rPr>
          <w:rFonts w:ascii="Times New Roman" w:hAnsi="Times New Roman" w:cs="Times New Roman"/>
          <w:sz w:val="24"/>
          <w:szCs w:val="24"/>
        </w:rPr>
        <w:t xml:space="preserve">me into force. They shall come into force on the 1st day of April, 2015. </w:t>
      </w:r>
    </w:p>
    <w:p w:rsidR="009C01D7" w:rsidRPr="00DA40A0" w:rsidRDefault="00DA40A0" w:rsidP="009C01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40A0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9C01D7" w:rsidRPr="00DA40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 basic points of notification i.e. applicability of </w:t>
      </w:r>
      <w:proofErr w:type="spellStart"/>
      <w:r w:rsidR="009C01D7" w:rsidRPr="00DA40A0">
        <w:rPr>
          <w:rFonts w:ascii="Times New Roman" w:hAnsi="Times New Roman" w:cs="Times New Roman"/>
          <w:b/>
          <w:color w:val="FF0000"/>
          <w:sz w:val="24"/>
          <w:szCs w:val="24"/>
        </w:rPr>
        <w:t>Ind</w:t>
      </w:r>
      <w:proofErr w:type="spellEnd"/>
      <w:r w:rsidR="009C01D7" w:rsidRPr="00DA40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As.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DA40A0">
        <w:rPr>
          <w:rFonts w:ascii="Times New Roman" w:hAnsi="Times New Roman" w:cs="Times New Roman"/>
          <w:b/>
          <w:color w:val="FF0000"/>
          <w:sz w:val="24"/>
          <w:szCs w:val="24"/>
        </w:rPr>
        <w:t>Applicability of Accounting Standards</w:t>
      </w:r>
      <w:r w:rsidRPr="005005BE">
        <w:rPr>
          <w:rFonts w:ascii="Times New Roman" w:hAnsi="Times New Roman" w:cs="Times New Roman"/>
          <w:sz w:val="24"/>
          <w:szCs w:val="24"/>
        </w:rPr>
        <w:t>:</w:t>
      </w:r>
    </w:p>
    <w:p w:rsidR="009F17FC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1. The Indian Accounting Standards (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AS) shall be the accounting standards applicable to </w:t>
      </w:r>
    </w:p>
    <w:p w:rsidR="009F17FC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of</w:t>
      </w:r>
      <w:r w:rsidR="009F17FC">
        <w:rPr>
          <w:rFonts w:ascii="Times New Roman" w:hAnsi="Times New Roman" w:cs="Times New Roman"/>
          <w:sz w:val="24"/>
          <w:szCs w:val="24"/>
        </w:rPr>
        <w:t xml:space="preserve"> </w:t>
      </w:r>
      <w:r w:rsidRPr="00932AB5">
        <w:rPr>
          <w:rFonts w:ascii="Times New Roman" w:hAnsi="Times New Roman" w:cs="Times New Roman"/>
          <w:b/>
          <w:sz w:val="24"/>
          <w:szCs w:val="24"/>
        </w:rPr>
        <w:t>companies specified in rule 4</w:t>
      </w:r>
      <w:r w:rsidRPr="005005BE">
        <w:rPr>
          <w:rFonts w:ascii="Times New Roman" w:hAnsi="Times New Roman" w:cs="Times New Roman"/>
          <w:sz w:val="24"/>
          <w:szCs w:val="24"/>
        </w:rPr>
        <w:t xml:space="preserve"> of Companies (Indian Accounting Standards) Rules,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2015.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2. The </w:t>
      </w:r>
      <w:r w:rsidRPr="00932AB5">
        <w:rPr>
          <w:rFonts w:ascii="Times New Roman" w:hAnsi="Times New Roman" w:cs="Times New Roman"/>
          <w:b/>
          <w:sz w:val="24"/>
          <w:szCs w:val="24"/>
        </w:rPr>
        <w:t>Accounting Standards Rules, 2006</w:t>
      </w:r>
      <w:r w:rsidRPr="005005BE">
        <w:rPr>
          <w:rFonts w:ascii="Times New Roman" w:hAnsi="Times New Roman" w:cs="Times New Roman"/>
          <w:sz w:val="24"/>
          <w:szCs w:val="24"/>
        </w:rPr>
        <w:t xml:space="preserve"> shall be the Accounting Standards applicable to the </w:t>
      </w:r>
    </w:p>
    <w:p w:rsidR="009C01D7" w:rsidRPr="00932AB5" w:rsidRDefault="009C01D7" w:rsidP="009C01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companies</w:t>
      </w:r>
      <w:proofErr w:type="gramEnd"/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932AB5">
        <w:rPr>
          <w:rFonts w:ascii="Times New Roman" w:hAnsi="Times New Roman" w:cs="Times New Roman"/>
          <w:b/>
          <w:sz w:val="24"/>
          <w:szCs w:val="24"/>
        </w:rPr>
        <w:t>other than the classes of companies specified in rule 4. (3)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3. A company which follows the Indian Accounting Standards </w:t>
      </w:r>
      <w:r w:rsidRPr="00932A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32AB5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Pr="00932AB5">
        <w:rPr>
          <w:rFonts w:ascii="Times New Roman" w:hAnsi="Times New Roman" w:cs="Times New Roman"/>
          <w:b/>
          <w:sz w:val="24"/>
          <w:szCs w:val="24"/>
        </w:rPr>
        <w:t xml:space="preserve"> AS)</w:t>
      </w:r>
      <w:r w:rsidRPr="005005BE">
        <w:rPr>
          <w:rFonts w:ascii="Times New Roman" w:hAnsi="Times New Roman" w:cs="Times New Roman"/>
          <w:sz w:val="24"/>
          <w:szCs w:val="24"/>
        </w:rPr>
        <w:t xml:space="preserve"> specified </w:t>
      </w:r>
      <w:r w:rsidRPr="00932AB5">
        <w:rPr>
          <w:rFonts w:ascii="Times New Roman" w:hAnsi="Times New Roman" w:cs="Times New Roman"/>
          <w:b/>
          <w:sz w:val="24"/>
          <w:szCs w:val="24"/>
        </w:rPr>
        <w:t>in rule 4</w:t>
      </w:r>
      <w:r w:rsidRPr="005005BE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C01D7" w:rsidRPr="00932AB5" w:rsidRDefault="009C01D7" w:rsidP="009C01D7">
      <w:pPr>
        <w:rPr>
          <w:rFonts w:ascii="Times New Roman" w:hAnsi="Times New Roman" w:cs="Times New Roman"/>
          <w:b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Companies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(Indian Accounting Standards) Rules, 2015 </w:t>
      </w:r>
      <w:r w:rsidRPr="00932AB5">
        <w:rPr>
          <w:rFonts w:ascii="Times New Roman" w:hAnsi="Times New Roman" w:cs="Times New Roman"/>
          <w:b/>
          <w:sz w:val="24"/>
          <w:szCs w:val="24"/>
        </w:rPr>
        <w:t>shall follow such standards only.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4. A company which follows the </w:t>
      </w:r>
      <w:r w:rsidRPr="00932AB5">
        <w:rPr>
          <w:rFonts w:ascii="Times New Roman" w:hAnsi="Times New Roman" w:cs="Times New Roman"/>
          <w:b/>
          <w:sz w:val="24"/>
          <w:szCs w:val="24"/>
        </w:rPr>
        <w:t>accounting standards</w:t>
      </w:r>
      <w:r w:rsidRPr="005005BE">
        <w:rPr>
          <w:rFonts w:ascii="Times New Roman" w:hAnsi="Times New Roman" w:cs="Times New Roman"/>
          <w:sz w:val="24"/>
          <w:szCs w:val="24"/>
        </w:rPr>
        <w:t xml:space="preserve"> specified in Annexure to the Companies</w:t>
      </w:r>
    </w:p>
    <w:p w:rsidR="00932AB5" w:rsidRDefault="009C01D7" w:rsidP="009C01D7">
      <w:pPr>
        <w:rPr>
          <w:rFonts w:ascii="Times New Roman" w:hAnsi="Times New Roman" w:cs="Times New Roman"/>
          <w:b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(Accounting Standards) Rules, 2006 shall comply with such standards only and </w:t>
      </w:r>
      <w:r w:rsidRPr="00932AB5">
        <w:rPr>
          <w:rFonts w:ascii="Times New Roman" w:hAnsi="Times New Roman" w:cs="Times New Roman"/>
          <w:b/>
          <w:sz w:val="24"/>
          <w:szCs w:val="24"/>
        </w:rPr>
        <w:t xml:space="preserve">not the </w:t>
      </w:r>
    </w:p>
    <w:p w:rsidR="009C01D7" w:rsidRPr="00932AB5" w:rsidRDefault="009C01D7" w:rsidP="009C01D7">
      <w:pPr>
        <w:rPr>
          <w:rFonts w:ascii="Times New Roman" w:hAnsi="Times New Roman" w:cs="Times New Roman"/>
          <w:b/>
          <w:sz w:val="24"/>
          <w:szCs w:val="24"/>
        </w:rPr>
      </w:pPr>
      <w:r w:rsidRPr="00932AB5">
        <w:rPr>
          <w:rFonts w:ascii="Times New Roman" w:hAnsi="Times New Roman" w:cs="Times New Roman"/>
          <w:b/>
          <w:sz w:val="24"/>
          <w:szCs w:val="24"/>
        </w:rPr>
        <w:t>Standards</w:t>
      </w:r>
      <w:r w:rsidR="0093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specified in Companies </w:t>
      </w:r>
      <w:r w:rsidRPr="00932AB5">
        <w:rPr>
          <w:rFonts w:ascii="Times New Roman" w:hAnsi="Times New Roman" w:cs="Times New Roman"/>
          <w:b/>
          <w:sz w:val="24"/>
          <w:szCs w:val="24"/>
        </w:rPr>
        <w:t>(Indian Accounting Standards) Rules, 2015.</w:t>
      </w:r>
    </w:p>
    <w:p w:rsidR="009C01D7" w:rsidRPr="005005BE" w:rsidRDefault="009C01D7" w:rsidP="005005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BE">
        <w:rPr>
          <w:rFonts w:ascii="Times New Roman" w:hAnsi="Times New Roman" w:cs="Times New Roman"/>
          <w:b/>
          <w:color w:val="FF0000"/>
          <w:sz w:val="24"/>
          <w:szCs w:val="24"/>
        </w:rPr>
        <w:t>Obligation to comply with Indian accounting Standards (</w:t>
      </w:r>
      <w:proofErr w:type="spellStart"/>
      <w:r w:rsidRPr="005005BE">
        <w:rPr>
          <w:rFonts w:ascii="Times New Roman" w:hAnsi="Times New Roman" w:cs="Times New Roman"/>
          <w:b/>
          <w:color w:val="FF0000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AS)</w:t>
      </w:r>
    </w:p>
    <w:p w:rsidR="00932AB5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The </w:t>
      </w:r>
      <w:r w:rsidRPr="00932AB5">
        <w:rPr>
          <w:rFonts w:ascii="Times New Roman" w:hAnsi="Times New Roman" w:cs="Times New Roman"/>
          <w:b/>
          <w:sz w:val="24"/>
          <w:szCs w:val="24"/>
        </w:rPr>
        <w:t>Companies and their auditors</w:t>
      </w:r>
      <w:r w:rsidRPr="005005BE">
        <w:rPr>
          <w:rFonts w:ascii="Times New Roman" w:hAnsi="Times New Roman" w:cs="Times New Roman"/>
          <w:sz w:val="24"/>
          <w:szCs w:val="24"/>
        </w:rPr>
        <w:t xml:space="preserve"> shall comply with the Indian Accounting Standards (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</w:p>
    <w:p w:rsidR="00932AB5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 AS) </w:t>
      </w:r>
      <w:r w:rsidR="00932AB5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specified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in Annexure to Companies </w:t>
      </w:r>
      <w:r w:rsidRPr="00932AB5">
        <w:rPr>
          <w:rFonts w:ascii="Times New Roman" w:hAnsi="Times New Roman" w:cs="Times New Roman"/>
          <w:b/>
          <w:sz w:val="24"/>
          <w:szCs w:val="24"/>
        </w:rPr>
        <w:t>(Indian Accounting Standards) Rules</w:t>
      </w:r>
      <w:r w:rsidRPr="005005BE">
        <w:rPr>
          <w:rFonts w:ascii="Times New Roman" w:hAnsi="Times New Roman" w:cs="Times New Roman"/>
          <w:sz w:val="24"/>
          <w:szCs w:val="24"/>
        </w:rPr>
        <w:t xml:space="preserve">, 2015 in </w:t>
      </w:r>
    </w:p>
    <w:p w:rsidR="00932AB5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2AB5">
        <w:rPr>
          <w:rFonts w:ascii="Times New Roman" w:hAnsi="Times New Roman" w:cs="Times New Roman"/>
          <w:b/>
          <w:sz w:val="24"/>
          <w:szCs w:val="24"/>
        </w:rPr>
        <w:t xml:space="preserve">preparation </w:t>
      </w:r>
      <w:r w:rsidR="00932AB5" w:rsidRPr="0093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AB5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32AB5">
        <w:rPr>
          <w:rFonts w:ascii="Times New Roman" w:hAnsi="Times New Roman" w:cs="Times New Roman"/>
          <w:b/>
          <w:sz w:val="24"/>
          <w:szCs w:val="24"/>
        </w:rPr>
        <w:t xml:space="preserve"> their</w:t>
      </w:r>
      <w:r w:rsidR="005005BE" w:rsidRPr="0093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AB5">
        <w:rPr>
          <w:rFonts w:ascii="Times New Roman" w:hAnsi="Times New Roman" w:cs="Times New Roman"/>
          <w:b/>
          <w:sz w:val="24"/>
          <w:szCs w:val="24"/>
        </w:rPr>
        <w:t>financial statements and audit</w:t>
      </w:r>
      <w:r w:rsidRPr="005005BE">
        <w:rPr>
          <w:rFonts w:ascii="Times New Roman" w:hAnsi="Times New Roman" w:cs="Times New Roman"/>
          <w:sz w:val="24"/>
          <w:szCs w:val="24"/>
        </w:rPr>
        <w:t xml:space="preserve"> respectively, in the following manner,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namely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>:-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 1. For Accounting periods beginning on or after 1st April, 2015 with the comparatives for </w:t>
      </w:r>
    </w:p>
    <w:p w:rsidR="009C01D7" w:rsidRPr="005005BE" w:rsidRDefault="009C01D7" w:rsidP="009C01D7">
      <w:pPr>
        <w:rPr>
          <w:rFonts w:ascii="Times New Roman" w:hAnsi="Times New Roman" w:cs="Times New Roman"/>
          <w:color w:val="ACACAC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periods</w:t>
      </w:r>
      <w:proofErr w:type="gramEnd"/>
      <w:r w:rsidR="005005BE">
        <w:rPr>
          <w:rFonts w:ascii="Times New Roman" w:hAnsi="Times New Roman" w:cs="Times New Roman"/>
          <w:color w:val="ACACAC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ending on 31st March, 2015, or thereafter.</w:t>
      </w:r>
    </w:p>
    <w:p w:rsidR="009C01D7" w:rsidRPr="009F17FC" w:rsidRDefault="009C01D7" w:rsidP="009C01D7">
      <w:pPr>
        <w:rPr>
          <w:rFonts w:ascii="Times New Roman" w:hAnsi="Times New Roman" w:cs="Times New Roman"/>
          <w:b/>
          <w:sz w:val="24"/>
          <w:szCs w:val="24"/>
        </w:rPr>
      </w:pPr>
      <w:r w:rsidRPr="009F17FC">
        <w:rPr>
          <w:rFonts w:ascii="Times New Roman" w:hAnsi="Times New Roman" w:cs="Times New Roman"/>
          <w:b/>
          <w:sz w:val="24"/>
          <w:szCs w:val="24"/>
        </w:rPr>
        <w:t xml:space="preserve">Any company may comply with the </w:t>
      </w:r>
      <w:proofErr w:type="spellStart"/>
      <w:r w:rsidRPr="009F17FC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Pr="009F17FC">
        <w:rPr>
          <w:rFonts w:ascii="Times New Roman" w:hAnsi="Times New Roman" w:cs="Times New Roman"/>
          <w:b/>
          <w:sz w:val="24"/>
          <w:szCs w:val="24"/>
        </w:rPr>
        <w:t xml:space="preserve"> AS.  </w:t>
      </w:r>
    </w:p>
    <w:p w:rsidR="009C01D7" w:rsidRPr="00457FF0" w:rsidRDefault="00DA40A0" w:rsidP="009C01D7">
      <w:pPr>
        <w:rPr>
          <w:rFonts w:ascii="Times New Roman" w:hAnsi="Times New Roman" w:cs="Times New Roman"/>
          <w:b/>
          <w:i/>
          <w:color w:val="DBE5F1" w:themeColor="accent1" w:themeTint="33"/>
          <w:sz w:val="28"/>
          <w:szCs w:val="28"/>
        </w:rPr>
      </w:pPr>
      <w:r w:rsidRPr="00457FF0">
        <w:rPr>
          <w:rFonts w:ascii="Times New Roman" w:hAnsi="Times New Roman" w:cs="Times New Roman"/>
          <w:b/>
          <w:color w:val="FF0000"/>
          <w:sz w:val="28"/>
          <w:szCs w:val="28"/>
        </w:rPr>
        <w:object w:dxaOrig="8419" w:dyaOrig="6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1pt;height:332.05pt" o:ole="">
            <v:imagedata r:id="rId7" o:title=""/>
          </v:shape>
          <o:OLEObject Type="Embed" ProgID="Excel.Sheet.12" ShapeID="_x0000_i1041" DrawAspect="Content" ObjectID="_1486547491" r:id="rId8"/>
        </w:object>
      </w:r>
    </w:p>
    <w:p w:rsidR="009F17FC" w:rsidRPr="009F17FC" w:rsidRDefault="009C01D7" w:rsidP="009F1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9F17F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9F17FC" w:rsidRPr="009F17FC">
        <w:rPr>
          <w:rFonts w:ascii="Times New Roman" w:hAnsi="Times New Roman" w:cs="Times New Roman"/>
          <w:i/>
          <w:iCs/>
          <w:color w:val="333333"/>
          <w:sz w:val="24"/>
          <w:szCs w:val="24"/>
          <w:lang w:bidi="he-IL"/>
        </w:rPr>
        <w:t xml:space="preserve">Note: </w:t>
      </w:r>
      <w:r w:rsidR="009F17FC" w:rsidRPr="009F17FC">
        <w:rPr>
          <w:rFonts w:ascii="Times New Roman" w:hAnsi="Times New Roman" w:cs="Times New Roman"/>
          <w:color w:val="333333"/>
          <w:sz w:val="24"/>
          <w:szCs w:val="24"/>
        </w:rPr>
        <w:t xml:space="preserve">Both conditions of Net worth &amp; Listing are mandatory to apply </w:t>
      </w:r>
      <w:proofErr w:type="spellStart"/>
      <w:r w:rsidR="009F17FC" w:rsidRPr="009F17FC">
        <w:rPr>
          <w:rFonts w:ascii="Times New Roman" w:hAnsi="Times New Roman" w:cs="Times New Roman"/>
          <w:color w:val="333333"/>
          <w:sz w:val="24"/>
          <w:szCs w:val="24"/>
        </w:rPr>
        <w:t>Ind</w:t>
      </w:r>
      <w:proofErr w:type="spellEnd"/>
      <w:r w:rsidR="009F17FC" w:rsidRPr="009F17FC">
        <w:rPr>
          <w:rFonts w:ascii="Times New Roman" w:hAnsi="Times New Roman" w:cs="Times New Roman"/>
          <w:color w:val="333333"/>
          <w:sz w:val="24"/>
          <w:szCs w:val="24"/>
        </w:rPr>
        <w:t xml:space="preserve"> As.</w:t>
      </w:r>
    </w:p>
    <w:p w:rsidR="009C01D7" w:rsidRPr="00DA40A0" w:rsidRDefault="009C01D7" w:rsidP="00697D22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005BE" w:rsidRPr="009F17FC" w:rsidRDefault="009F17FC" w:rsidP="009C0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</w:t>
      </w:r>
      <w:r w:rsidR="009C01D7" w:rsidRPr="009F17FC">
        <w:rPr>
          <w:rFonts w:ascii="Times New Roman" w:hAnsi="Times New Roman" w:cs="Times New Roman"/>
          <w:sz w:val="24"/>
          <w:szCs w:val="24"/>
        </w:rPr>
        <w:t xml:space="preserve">ompanies whose securities are listed or are in the process of being listed on SME exchange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>(</w:t>
      </w:r>
      <w:proofErr w:type="gramStart"/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>as</w:t>
      </w:r>
      <w:proofErr w:type="gramEnd"/>
      <w:r w:rsid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referred to in Chapter XB or on the Institutional Trading Platform ) </w:t>
      </w:r>
      <w:r w:rsidRPr="005005BE">
        <w:rPr>
          <w:rFonts w:ascii="Times New Roman" w:hAnsi="Times New Roman" w:cs="Times New Roman"/>
          <w:sz w:val="24"/>
          <w:szCs w:val="24"/>
        </w:rPr>
        <w:t xml:space="preserve">without initial public </w:t>
      </w:r>
    </w:p>
    <w:p w:rsidR="005005BE" w:rsidRDefault="009C01D7" w:rsidP="009C01D7">
      <w:pPr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offering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>(in</w:t>
      </w:r>
      <w:r w:rsid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accordance with the provisions of Chapter XC of the Securities and Exchange Board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>of</w:t>
      </w:r>
      <w:proofErr w:type="gramEnd"/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India (Issue</w:t>
      </w:r>
      <w:r w:rsid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Capital and Disclosure Requirements) Regulations, 2009) </w:t>
      </w:r>
      <w:r w:rsidRPr="005005BE">
        <w:rPr>
          <w:rFonts w:ascii="Times New Roman" w:hAnsi="Times New Roman" w:cs="Times New Roman"/>
          <w:sz w:val="24"/>
          <w:szCs w:val="24"/>
        </w:rPr>
        <w:t>only clause (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>) i.e.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 Any company may</w:t>
      </w:r>
      <w:r w:rsid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comply with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for financial statements for accounting periods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on or after 1st April,</w:t>
      </w:r>
      <w:r w:rsidR="005005B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2015, with the comparatives for the periods ending on 31st </w:t>
      </w:r>
    </w:p>
    <w:p w:rsidR="009C01D7" w:rsidRPr="005005BE" w:rsidRDefault="009C01D7" w:rsidP="009C01D7">
      <w:pPr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5005BE">
        <w:rPr>
          <w:rFonts w:ascii="Times New Roman" w:hAnsi="Times New Roman" w:cs="Times New Roman"/>
          <w:sz w:val="24"/>
          <w:szCs w:val="24"/>
        </w:rPr>
        <w:t>March, 2015, or thereafter; shall apply.</w:t>
      </w:r>
    </w:p>
    <w:p w:rsidR="009C01D7" w:rsidRPr="005005BE" w:rsidRDefault="009C01D7" w:rsidP="009C01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Other </w:t>
      </w:r>
      <w:proofErr w:type="gramStart"/>
      <w:r w:rsidRPr="005005BE">
        <w:rPr>
          <w:rFonts w:ascii="Times New Roman" w:hAnsi="Times New Roman" w:cs="Times New Roman"/>
          <w:b/>
          <w:color w:val="FF0000"/>
          <w:sz w:val="24"/>
          <w:szCs w:val="24"/>
        </w:rPr>
        <w:t>Points :</w:t>
      </w:r>
      <w:proofErr w:type="gramEnd"/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once required to be complied with in accordance with Companies (Indian Accounting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Standards)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Rules, 2015, shall apply to both stand-alone financial statements and consolidated </w:t>
      </w:r>
    </w:p>
    <w:p w:rsidR="009C01D7" w:rsidRDefault="005005BE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9C01D7" w:rsidRPr="005005BE">
        <w:rPr>
          <w:rFonts w:ascii="Times New Roman" w:hAnsi="Times New Roman" w:cs="Times New Roman"/>
          <w:sz w:val="24"/>
          <w:szCs w:val="24"/>
        </w:rPr>
        <w:t>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1D7" w:rsidRPr="005005BE">
        <w:rPr>
          <w:rFonts w:ascii="Times New Roman" w:hAnsi="Times New Roman" w:cs="Times New Roman"/>
          <w:sz w:val="24"/>
          <w:szCs w:val="24"/>
        </w:rPr>
        <w:t>statements.</w:t>
      </w:r>
    </w:p>
    <w:p w:rsidR="008750E3" w:rsidRPr="005005BE" w:rsidRDefault="008750E3" w:rsidP="009C01D7">
      <w:pPr>
        <w:rPr>
          <w:rFonts w:ascii="Times New Roman" w:hAnsi="Times New Roman" w:cs="Times New Roman"/>
          <w:sz w:val="24"/>
          <w:szCs w:val="24"/>
        </w:rPr>
      </w:pP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B. for companies which are not in existence on 31st March, 2014 or an existing company falling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any</w:t>
      </w:r>
      <w:r w:rsidRPr="0050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of thresholds specified for the first time after 31st March, 2014, the net worth shall be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on the</w:t>
      </w:r>
      <w:r w:rsidR="0050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basis of the first audited financial statements ending after that date in respect of </w:t>
      </w:r>
    </w:p>
    <w:p w:rsidR="009C01D7" w:rsidRPr="005005BE" w:rsidRDefault="009C01D7" w:rsidP="009C01D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it meets the thresholds specified .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Explanation: - The companies meeting the specified thresholds given in sub-rule (1) for the first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at the end of an accounting year shall apply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from the immediate next accounting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in the manner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specified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Illustration: - (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) The companies meeting threshold for the first time as on 31st March, 2017 shall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for the financial year 2017-18 onwards.</w:t>
      </w:r>
    </w:p>
    <w:p w:rsidR="005005BE" w:rsidRDefault="005822E9" w:rsidP="009C0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9C01D7" w:rsidRPr="005005BE">
        <w:rPr>
          <w:rFonts w:ascii="Times New Roman" w:hAnsi="Times New Roman" w:cs="Times New Roman"/>
          <w:sz w:val="24"/>
          <w:szCs w:val="24"/>
        </w:rPr>
        <w:t xml:space="preserve">) The companies meeting threshold for the first time as on 31st March, 2018 shall apply </w:t>
      </w:r>
      <w:proofErr w:type="spellStart"/>
      <w:r w:rsidR="009C01D7"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9C01D7" w:rsidRPr="0050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D7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AS for the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financial year 2018-19 onwards and so on.</w:t>
      </w:r>
    </w:p>
    <w:p w:rsidR="008750E3" w:rsidRPr="005005BE" w:rsidRDefault="008750E3" w:rsidP="009C01D7">
      <w:pPr>
        <w:rPr>
          <w:rFonts w:ascii="Times New Roman" w:hAnsi="Times New Roman" w:cs="Times New Roman"/>
          <w:sz w:val="24"/>
          <w:szCs w:val="24"/>
        </w:rPr>
      </w:pP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C. Overseas subsidiary, associate, joint venture and other similar entities of an Indian company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prepare its standalone financial statements in accordance with the requirements of the </w:t>
      </w: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jurisdiction,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provided that such Indian company shall prepare its consolidated financial </w:t>
      </w:r>
    </w:p>
    <w:p w:rsidR="009C01D7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in accordance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either voluntarily or mandatorily if it meets the criteria.</w:t>
      </w:r>
    </w:p>
    <w:p w:rsidR="008750E3" w:rsidRPr="005005BE" w:rsidRDefault="008750E3" w:rsidP="009C01D7">
      <w:pPr>
        <w:rPr>
          <w:rFonts w:ascii="Times New Roman" w:hAnsi="Times New Roman" w:cs="Times New Roman"/>
          <w:sz w:val="24"/>
          <w:szCs w:val="24"/>
        </w:rPr>
      </w:pPr>
    </w:p>
    <w:p w:rsid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D</w:t>
      </w:r>
      <w:r w:rsidRPr="008750E3">
        <w:rPr>
          <w:rFonts w:ascii="Times New Roman" w:hAnsi="Times New Roman" w:cs="Times New Roman"/>
          <w:b/>
          <w:sz w:val="24"/>
          <w:szCs w:val="24"/>
        </w:rPr>
        <w:t>. Indian company</w:t>
      </w:r>
      <w:r w:rsidRPr="005005BE">
        <w:rPr>
          <w:rFonts w:ascii="Times New Roman" w:hAnsi="Times New Roman" w:cs="Times New Roman"/>
          <w:sz w:val="24"/>
          <w:szCs w:val="24"/>
        </w:rPr>
        <w:t xml:space="preserve"> which is a subsidiary, associate, joint venture and other similar entities of a </w:t>
      </w: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foreign</w:t>
      </w:r>
      <w:proofErr w:type="gramEnd"/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company shall prepare its financial statements in accordance with the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either </w:t>
      </w:r>
    </w:p>
    <w:p w:rsidR="009C01D7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voluntarily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or</w:t>
      </w:r>
      <w:r w:rsidR="005005BE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mandatorily if it meets the criteria.</w:t>
      </w:r>
    </w:p>
    <w:p w:rsidR="008750E3" w:rsidRPr="005005BE" w:rsidRDefault="008750E3" w:rsidP="009C01D7">
      <w:pPr>
        <w:rPr>
          <w:rFonts w:ascii="Times New Roman" w:hAnsi="Times New Roman" w:cs="Times New Roman"/>
          <w:sz w:val="24"/>
          <w:szCs w:val="24"/>
        </w:rPr>
      </w:pP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E. Any company opting to apply the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voluntarily shall prepare its financial statements as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50E3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Pr="008750E3">
        <w:rPr>
          <w:rFonts w:ascii="Times New Roman" w:hAnsi="Times New Roman" w:cs="Times New Roman"/>
          <w:b/>
          <w:sz w:val="24"/>
          <w:szCs w:val="24"/>
        </w:rPr>
        <w:t xml:space="preserve"> AS consistently</w:t>
      </w:r>
      <w:r w:rsidRPr="005005BE">
        <w:rPr>
          <w:rFonts w:ascii="Times New Roman" w:hAnsi="Times New Roman" w:cs="Times New Roman"/>
          <w:sz w:val="24"/>
          <w:szCs w:val="24"/>
        </w:rPr>
        <w:t>.</w:t>
      </w: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lastRenderedPageBreak/>
        <w:t xml:space="preserve">F. Once the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are applied voluntarily, it shall be </w:t>
      </w:r>
      <w:r w:rsidRPr="00932AB5">
        <w:rPr>
          <w:rFonts w:ascii="Times New Roman" w:hAnsi="Times New Roman" w:cs="Times New Roman"/>
          <w:b/>
          <w:sz w:val="24"/>
          <w:szCs w:val="24"/>
        </w:rPr>
        <w:t>irrevocable</w:t>
      </w:r>
      <w:r w:rsidRPr="005005BE">
        <w:rPr>
          <w:rFonts w:ascii="Times New Roman" w:hAnsi="Times New Roman" w:cs="Times New Roman"/>
          <w:sz w:val="24"/>
          <w:szCs w:val="24"/>
        </w:rPr>
        <w:t xml:space="preserve"> and such companies shall not</w:t>
      </w: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5B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C663BA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required to prepare another set of financial statements in accordance with Accounting </w:t>
      </w:r>
    </w:p>
    <w:p w:rsidR="009C01D7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Standards specified in Annexure to Companies (Accounting Standards) Rules, 2006.</w:t>
      </w:r>
    </w:p>
    <w:p w:rsidR="00457FF0" w:rsidRPr="005005BE" w:rsidRDefault="00457FF0" w:rsidP="009C01D7">
      <w:pPr>
        <w:rPr>
          <w:rFonts w:ascii="Times New Roman" w:hAnsi="Times New Roman" w:cs="Times New Roman"/>
          <w:sz w:val="24"/>
          <w:szCs w:val="24"/>
        </w:rPr>
      </w:pP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G. Once a company starts following the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either voluntarily or mandatorily on the basis of </w:t>
      </w:r>
    </w:p>
    <w:p w:rsidR="00932AB5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, </w:t>
      </w:r>
      <w:r w:rsidR="00C663BA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 xml:space="preserve">it shall be required to follow the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for all the </w:t>
      </w:r>
      <w:r w:rsidRPr="00932AB5">
        <w:rPr>
          <w:rFonts w:ascii="Times New Roman" w:hAnsi="Times New Roman" w:cs="Times New Roman"/>
          <w:b/>
          <w:sz w:val="24"/>
          <w:szCs w:val="24"/>
        </w:rPr>
        <w:t>subsequent financial statements</w:t>
      </w:r>
      <w:r w:rsidRPr="0050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 xml:space="preserve">even </w:t>
      </w:r>
      <w:r w:rsidR="00932AB5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any of the</w:t>
      </w:r>
      <w:r w:rsidR="00C663BA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criteria specified in this rule does not subsequently apply to it.</w:t>
      </w:r>
    </w:p>
    <w:p w:rsidR="009C01D7" w:rsidRPr="00C663BA" w:rsidRDefault="009C01D7" w:rsidP="009C01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3BA">
        <w:rPr>
          <w:rFonts w:ascii="Times New Roman" w:hAnsi="Times New Roman" w:cs="Times New Roman"/>
          <w:b/>
          <w:color w:val="FF0000"/>
          <w:sz w:val="24"/>
          <w:szCs w:val="24"/>
        </w:rPr>
        <w:t>Exemption: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>) Insurance companies,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>(ii) Banking companies and</w:t>
      </w:r>
    </w:p>
    <w:p w:rsidR="009C01D7" w:rsidRPr="005005BE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5005BE">
        <w:rPr>
          <w:rFonts w:ascii="Times New Roman" w:hAnsi="Times New Roman" w:cs="Times New Roman"/>
          <w:sz w:val="24"/>
          <w:szCs w:val="24"/>
        </w:rPr>
        <w:t>non-banking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finance companies</w:t>
      </w:r>
    </w:p>
    <w:p w:rsidR="00C663BA" w:rsidRDefault="009C01D7" w:rsidP="009C01D7">
      <w:pPr>
        <w:rPr>
          <w:rFonts w:ascii="Times New Roman" w:hAnsi="Times New Roman" w:cs="Times New Roman"/>
          <w:sz w:val="24"/>
          <w:szCs w:val="24"/>
        </w:rPr>
      </w:pPr>
      <w:r w:rsidRPr="005005BE">
        <w:rPr>
          <w:rFonts w:ascii="Times New Roman" w:hAnsi="Times New Roman" w:cs="Times New Roman"/>
          <w:sz w:val="24"/>
          <w:szCs w:val="24"/>
        </w:rPr>
        <w:t xml:space="preserve">Shall not be required to apply </w:t>
      </w:r>
      <w:proofErr w:type="spellStart"/>
      <w:r w:rsidRPr="005005B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5005BE">
        <w:rPr>
          <w:rFonts w:ascii="Times New Roman" w:hAnsi="Times New Roman" w:cs="Times New Roman"/>
          <w:sz w:val="24"/>
          <w:szCs w:val="24"/>
        </w:rPr>
        <w:t xml:space="preserve"> AS for preparation of their financial statements either </w:t>
      </w:r>
    </w:p>
    <w:p w:rsidR="009C01D7" w:rsidRDefault="009C01D7" w:rsidP="009C01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05BE">
        <w:rPr>
          <w:rFonts w:ascii="Times New Roman" w:hAnsi="Times New Roman" w:cs="Times New Roman"/>
          <w:sz w:val="24"/>
          <w:szCs w:val="24"/>
        </w:rPr>
        <w:t>voluntarily</w:t>
      </w:r>
      <w:proofErr w:type="gramEnd"/>
      <w:r w:rsidRPr="005005BE">
        <w:rPr>
          <w:rFonts w:ascii="Times New Roman" w:hAnsi="Times New Roman" w:cs="Times New Roman"/>
          <w:sz w:val="24"/>
          <w:szCs w:val="24"/>
        </w:rPr>
        <w:t xml:space="preserve"> or</w:t>
      </w:r>
      <w:r w:rsidR="00C663BA">
        <w:rPr>
          <w:rFonts w:ascii="Times New Roman" w:hAnsi="Times New Roman" w:cs="Times New Roman"/>
          <w:sz w:val="24"/>
          <w:szCs w:val="24"/>
        </w:rPr>
        <w:t xml:space="preserve"> </w:t>
      </w:r>
      <w:r w:rsidRPr="005005BE">
        <w:rPr>
          <w:rFonts w:ascii="Times New Roman" w:hAnsi="Times New Roman" w:cs="Times New Roman"/>
          <w:sz w:val="24"/>
          <w:szCs w:val="24"/>
        </w:rPr>
        <w:t>mandatorily as specified.</w:t>
      </w:r>
    </w:p>
    <w:p w:rsidR="009F17FC" w:rsidRDefault="009F17FC" w:rsidP="009C01D7">
      <w:pPr>
        <w:rPr>
          <w:rFonts w:ascii="Times New Roman" w:hAnsi="Times New Roman" w:cs="Times New Roman"/>
          <w:sz w:val="24"/>
          <w:szCs w:val="24"/>
        </w:rPr>
      </w:pPr>
    </w:p>
    <w:p w:rsidR="009F17FC" w:rsidRPr="009F17FC" w:rsidRDefault="009F17FC" w:rsidP="009C01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17FC">
        <w:rPr>
          <w:rFonts w:ascii="Times New Roman" w:hAnsi="Times New Roman" w:cs="Times New Roman"/>
          <w:color w:val="FF0000"/>
          <w:sz w:val="24"/>
          <w:szCs w:val="24"/>
        </w:rPr>
        <w:t xml:space="preserve">SOURCE </w:t>
      </w:r>
      <w:proofErr w:type="spellStart"/>
      <w:r w:rsidRPr="009F17FC">
        <w:rPr>
          <w:rFonts w:ascii="Times New Roman" w:hAnsi="Times New Roman" w:cs="Times New Roman"/>
          <w:color w:val="FF0000"/>
          <w:sz w:val="24"/>
          <w:szCs w:val="24"/>
        </w:rPr>
        <w:t>COURTESY</w:t>
      </w:r>
      <w:proofErr w:type="gramStart"/>
      <w:r w:rsidRPr="009F17FC">
        <w:rPr>
          <w:rFonts w:ascii="Times New Roman" w:hAnsi="Times New Roman" w:cs="Times New Roman"/>
          <w:color w:val="FF0000"/>
          <w:sz w:val="24"/>
          <w:szCs w:val="24"/>
        </w:rPr>
        <w:t>:caclubindia</w:t>
      </w:r>
      <w:proofErr w:type="spellEnd"/>
      <w:proofErr w:type="gramEnd"/>
    </w:p>
    <w:sectPr w:rsidR="009F17FC" w:rsidRPr="009F17FC" w:rsidSect="005005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E3" w:rsidRDefault="008750E3" w:rsidP="005005BE">
      <w:pPr>
        <w:spacing w:after="0" w:line="240" w:lineRule="auto"/>
      </w:pPr>
      <w:r>
        <w:separator/>
      </w:r>
    </w:p>
  </w:endnote>
  <w:endnote w:type="continuationSeparator" w:id="1">
    <w:p w:rsidR="008750E3" w:rsidRDefault="008750E3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E3" w:rsidRDefault="008750E3" w:rsidP="005005BE">
      <w:pPr>
        <w:spacing w:after="0" w:line="240" w:lineRule="auto"/>
      </w:pPr>
      <w:r>
        <w:separator/>
      </w:r>
    </w:p>
  </w:footnote>
  <w:footnote w:type="continuationSeparator" w:id="1">
    <w:p w:rsidR="008750E3" w:rsidRDefault="008750E3" w:rsidP="0050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1D7"/>
    <w:rsid w:val="00457FF0"/>
    <w:rsid w:val="00462A60"/>
    <w:rsid w:val="004B679A"/>
    <w:rsid w:val="005005BE"/>
    <w:rsid w:val="005822E9"/>
    <w:rsid w:val="00697D22"/>
    <w:rsid w:val="008750E3"/>
    <w:rsid w:val="00932AB5"/>
    <w:rsid w:val="009C01D7"/>
    <w:rsid w:val="009F17FC"/>
    <w:rsid w:val="00C663BA"/>
    <w:rsid w:val="00DA40A0"/>
    <w:rsid w:val="00E4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B3"/>
  </w:style>
  <w:style w:type="paragraph" w:styleId="Heading1">
    <w:name w:val="heading 1"/>
    <w:basedOn w:val="Normal"/>
    <w:next w:val="Normal"/>
    <w:link w:val="Heading1Char"/>
    <w:uiPriority w:val="9"/>
    <w:qFormat/>
    <w:rsid w:val="00932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BE"/>
  </w:style>
  <w:style w:type="paragraph" w:styleId="Footer">
    <w:name w:val="footer"/>
    <w:basedOn w:val="Normal"/>
    <w:link w:val="FooterChar"/>
    <w:uiPriority w:val="99"/>
    <w:semiHidden/>
    <w:unhideWhenUsed/>
    <w:rsid w:val="0050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BE"/>
  </w:style>
  <w:style w:type="paragraph" w:styleId="ListParagraph">
    <w:name w:val="List Paragraph"/>
    <w:basedOn w:val="Normal"/>
    <w:uiPriority w:val="34"/>
    <w:qFormat/>
    <w:rsid w:val="00500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E1D7-1D53-4767-A5B1-DE96136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14</cp:revision>
  <dcterms:created xsi:type="dcterms:W3CDTF">2015-02-24T09:43:00Z</dcterms:created>
  <dcterms:modified xsi:type="dcterms:W3CDTF">2015-02-27T07:35:00Z</dcterms:modified>
</cp:coreProperties>
</file>